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A3F5" w14:textId="2C290A4F" w:rsidR="00DD7077" w:rsidRPr="00DD7077" w:rsidRDefault="00DD7077" w:rsidP="00DD7077">
      <w:pPr>
        <w:rPr>
          <w:rFonts w:ascii="Times New Roman" w:hAnsi="Times New Roman" w:cs="Times New Roman"/>
          <w:b/>
          <w:bCs/>
          <w:sz w:val="28"/>
          <w:szCs w:val="28"/>
        </w:rPr>
      </w:pPr>
      <w:r w:rsidRPr="00DD7077">
        <w:rPr>
          <w:rFonts w:ascii="Times New Roman" w:hAnsi="Times New Roman" w:cs="Times New Roman"/>
          <w:b/>
          <w:bCs/>
          <w:sz w:val="28"/>
          <w:szCs w:val="28"/>
        </w:rPr>
        <w:t>Circuit Solution Co</w:t>
      </w:r>
      <w:r>
        <w:rPr>
          <w:rFonts w:ascii="Times New Roman" w:hAnsi="Times New Roman" w:cs="Times New Roman"/>
          <w:b/>
          <w:bCs/>
          <w:sz w:val="28"/>
          <w:szCs w:val="28"/>
        </w:rPr>
        <w:t>ntest</w:t>
      </w:r>
      <w:r w:rsidRPr="00DD7077">
        <w:rPr>
          <w:rFonts w:ascii="Times New Roman" w:hAnsi="Times New Roman" w:cs="Times New Roman"/>
          <w:b/>
          <w:bCs/>
          <w:sz w:val="28"/>
          <w:szCs w:val="28"/>
        </w:rPr>
        <w:t xml:space="preserve"> | TECH FEST 2025</w:t>
      </w:r>
    </w:p>
    <w:p w14:paraId="1344C9CB" w14:textId="77777777" w:rsidR="00DD7077" w:rsidRPr="00DD7077" w:rsidRDefault="00DD7077" w:rsidP="00DD7077">
      <w:pPr>
        <w:rPr>
          <w:rFonts w:ascii="Times New Roman" w:hAnsi="Times New Roman" w:cs="Times New Roman"/>
        </w:rPr>
      </w:pPr>
      <w:r w:rsidRPr="00DD7077">
        <w:rPr>
          <w:rFonts w:ascii="Times New Roman" w:hAnsi="Times New Roman" w:cs="Times New Roman"/>
          <w:b/>
          <w:bCs/>
        </w:rPr>
        <w:t>Date:</w:t>
      </w:r>
      <w:r w:rsidRPr="00DD7077">
        <w:rPr>
          <w:rFonts w:ascii="Times New Roman" w:hAnsi="Times New Roman" w:cs="Times New Roman"/>
        </w:rPr>
        <w:t xml:space="preserve"> 25th November 2025 (Tuesday)</w:t>
      </w:r>
      <w:r w:rsidRPr="00DD7077">
        <w:rPr>
          <w:rFonts w:ascii="Times New Roman" w:hAnsi="Times New Roman" w:cs="Times New Roman"/>
        </w:rPr>
        <w:br/>
      </w:r>
      <w:r w:rsidRPr="00DD7077">
        <w:rPr>
          <w:rFonts w:ascii="Times New Roman" w:hAnsi="Times New Roman" w:cs="Times New Roman"/>
          <w:b/>
          <w:bCs/>
        </w:rPr>
        <w:t>Time:</w:t>
      </w:r>
      <w:r w:rsidRPr="00DD7077">
        <w:rPr>
          <w:rFonts w:ascii="Times New Roman" w:hAnsi="Times New Roman" w:cs="Times New Roman"/>
        </w:rPr>
        <w:t xml:space="preserve"> 11:00 AM – 1:00 PM</w:t>
      </w:r>
      <w:r w:rsidRPr="00DD7077">
        <w:rPr>
          <w:rFonts w:ascii="Times New Roman" w:hAnsi="Times New Roman" w:cs="Times New Roman"/>
        </w:rPr>
        <w:br/>
      </w:r>
      <w:r w:rsidRPr="00DD7077">
        <w:rPr>
          <w:rFonts w:ascii="Times New Roman" w:hAnsi="Times New Roman" w:cs="Times New Roman"/>
          <w:b/>
          <w:bCs/>
        </w:rPr>
        <w:t>Venue:</w:t>
      </w:r>
    </w:p>
    <w:p w14:paraId="50FE37C7" w14:textId="485E6F63" w:rsidR="00DD7077" w:rsidRPr="00DD7077" w:rsidRDefault="00DD7077" w:rsidP="00DD7077">
      <w:pPr>
        <w:numPr>
          <w:ilvl w:val="0"/>
          <w:numId w:val="4"/>
        </w:numPr>
        <w:rPr>
          <w:rFonts w:ascii="Times New Roman" w:hAnsi="Times New Roman" w:cs="Times New Roman"/>
        </w:rPr>
      </w:pPr>
      <w:r w:rsidRPr="00DD7077">
        <w:rPr>
          <w:rFonts w:ascii="Times New Roman" w:hAnsi="Times New Roman" w:cs="Times New Roman"/>
          <w:b/>
          <w:bCs/>
        </w:rPr>
        <w:t>Male Participants:</w:t>
      </w:r>
      <w:r w:rsidRPr="00DD7077">
        <w:rPr>
          <w:rFonts w:ascii="Times New Roman" w:hAnsi="Times New Roman" w:cs="Times New Roman"/>
        </w:rPr>
        <w:t xml:space="preserve"> R-422, ETE Department</w:t>
      </w:r>
      <w:r>
        <w:rPr>
          <w:rFonts w:ascii="Times New Roman" w:hAnsi="Times New Roman" w:cs="Times New Roman"/>
        </w:rPr>
        <w:t xml:space="preserve">, FSE, IIUC. </w:t>
      </w:r>
    </w:p>
    <w:p w14:paraId="6193C4D3" w14:textId="77777777" w:rsidR="00392988" w:rsidRDefault="00DD7077" w:rsidP="00DD7077">
      <w:pPr>
        <w:numPr>
          <w:ilvl w:val="0"/>
          <w:numId w:val="4"/>
        </w:numPr>
        <w:rPr>
          <w:rFonts w:ascii="Times New Roman" w:hAnsi="Times New Roman" w:cs="Times New Roman"/>
        </w:rPr>
      </w:pPr>
      <w:r w:rsidRPr="00DD7077">
        <w:rPr>
          <w:rFonts w:ascii="Times New Roman" w:hAnsi="Times New Roman" w:cs="Times New Roman"/>
          <w:b/>
          <w:bCs/>
        </w:rPr>
        <w:t>Female Participants:</w:t>
      </w:r>
      <w:r w:rsidRPr="00DD7077">
        <w:rPr>
          <w:rFonts w:ascii="Times New Roman" w:hAnsi="Times New Roman" w:cs="Times New Roman"/>
        </w:rPr>
        <w:t xml:space="preserve"> F-202, EEE Department, FAZ</w:t>
      </w:r>
      <w:r>
        <w:rPr>
          <w:rFonts w:ascii="Times New Roman" w:hAnsi="Times New Roman" w:cs="Times New Roman"/>
        </w:rPr>
        <w:t xml:space="preserve">, IIUC. </w:t>
      </w:r>
    </w:p>
    <w:p w14:paraId="43AEAEA0" w14:textId="0FD7B6FD" w:rsidR="00DD7077" w:rsidRPr="00DD7077" w:rsidRDefault="00DD7077" w:rsidP="00392988">
      <w:pPr>
        <w:rPr>
          <w:rFonts w:ascii="Times New Roman" w:hAnsi="Times New Roman" w:cs="Times New Roman"/>
        </w:rPr>
      </w:pPr>
      <w:r w:rsidRPr="00DD7077">
        <w:rPr>
          <w:rFonts w:ascii="Times New Roman" w:hAnsi="Times New Roman" w:cs="Times New Roman"/>
          <w:b/>
          <w:bCs/>
        </w:rPr>
        <w:t>Eligibility:</w:t>
      </w:r>
      <w:r w:rsidRPr="00DD7077">
        <w:rPr>
          <w:rFonts w:ascii="Times New Roman" w:hAnsi="Times New Roman" w:cs="Times New Roman"/>
        </w:rPr>
        <w:t xml:space="preserve"> Students from the Faculty of Science and Engineering, IIUC</w:t>
      </w:r>
      <w:r w:rsidRPr="00DD7077">
        <w:rPr>
          <w:rFonts w:ascii="Times New Roman" w:hAnsi="Times New Roman" w:cs="Times New Roman"/>
        </w:rPr>
        <w:br/>
      </w:r>
      <w:r w:rsidRPr="00DD7077">
        <w:rPr>
          <w:rFonts w:ascii="Times New Roman" w:hAnsi="Times New Roman" w:cs="Times New Roman"/>
          <w:b/>
          <w:bCs/>
        </w:rPr>
        <w:t>Participant Type:</w:t>
      </w:r>
      <w:r w:rsidRPr="00DD7077">
        <w:rPr>
          <w:rFonts w:ascii="Times New Roman" w:hAnsi="Times New Roman" w:cs="Times New Roman"/>
        </w:rPr>
        <w:t xml:space="preserve"> Individual</w:t>
      </w:r>
      <w:r w:rsidRPr="00DD7077">
        <w:rPr>
          <w:rFonts w:ascii="Times New Roman" w:hAnsi="Times New Roman" w:cs="Times New Roman"/>
        </w:rPr>
        <w:br/>
      </w:r>
      <w:r w:rsidRPr="00DD7077">
        <w:rPr>
          <w:rFonts w:ascii="Times New Roman" w:hAnsi="Times New Roman" w:cs="Times New Roman"/>
          <w:b/>
          <w:bCs/>
        </w:rPr>
        <w:t>Registration Fee:</w:t>
      </w:r>
      <w:r w:rsidRPr="00DD7077">
        <w:rPr>
          <w:rFonts w:ascii="Times New Roman" w:hAnsi="Times New Roman" w:cs="Times New Roman"/>
        </w:rPr>
        <w:t xml:space="preserve"> 50 Taka</w:t>
      </w:r>
      <w:r w:rsidRPr="00DD7077">
        <w:rPr>
          <w:rFonts w:ascii="Times New Roman" w:hAnsi="Times New Roman" w:cs="Times New Roman"/>
        </w:rPr>
        <w:br/>
      </w:r>
      <w:r w:rsidRPr="00DD7077">
        <w:rPr>
          <w:rFonts w:ascii="Times New Roman" w:hAnsi="Times New Roman" w:cs="Times New Roman"/>
          <w:b/>
          <w:bCs/>
        </w:rPr>
        <w:t>Registration Deadline:</w:t>
      </w:r>
      <w:r w:rsidRPr="00DD7077">
        <w:rPr>
          <w:rFonts w:ascii="Times New Roman" w:hAnsi="Times New Roman" w:cs="Times New Roman"/>
        </w:rPr>
        <w:t xml:space="preserve"> 23rd November 2025 (Sunday)</w:t>
      </w:r>
    </w:p>
    <w:p w14:paraId="5B393DA2" w14:textId="79FE2250" w:rsidR="00DD7077" w:rsidRPr="00DD7077" w:rsidRDefault="00DD7077" w:rsidP="00DD7077">
      <w:pPr>
        <w:rPr>
          <w:rFonts w:ascii="Times New Roman" w:hAnsi="Times New Roman" w:cs="Times New Roman"/>
        </w:rPr>
      </w:pPr>
      <w:r w:rsidRPr="00885E75">
        <w:rPr>
          <w:rFonts w:ascii="Times New Roman" w:hAnsi="Times New Roman" w:cs="Times New Roman"/>
          <w:b/>
          <w:bCs/>
        </w:rPr>
        <w:t xml:space="preserve">Registration Link: </w:t>
      </w:r>
      <w:hyperlink r:id="rId5" w:history="1">
        <w:r w:rsidR="00885E75" w:rsidRPr="00D332E4">
          <w:rPr>
            <w:rStyle w:val="Hyperlink"/>
          </w:rPr>
          <w:t>https://docs.google.com/forms/d/e/1FAIpQLSdCq2fohP_E5F8FouDvK71_GQNFLwKuQh4j-UjzjsqhyrJL0g/viewform</w:t>
        </w:r>
      </w:hyperlink>
      <w:r w:rsidR="00885E75">
        <w:t xml:space="preserve">  </w:t>
      </w:r>
      <w:r w:rsidR="00885E75" w:rsidRPr="00BF743B">
        <w:t xml:space="preserve"> </w:t>
      </w:r>
      <w:r w:rsidR="00885E75">
        <w:t xml:space="preserve"> </w:t>
      </w:r>
    </w:p>
    <w:p w14:paraId="3DFE638B" w14:textId="6E198059" w:rsidR="00DD7077" w:rsidRPr="00DD7077" w:rsidRDefault="00DD7077" w:rsidP="00DD7077">
      <w:pPr>
        <w:rPr>
          <w:rFonts w:ascii="Times New Roman" w:hAnsi="Times New Roman" w:cs="Times New Roman"/>
          <w:b/>
          <w:bCs/>
        </w:rPr>
      </w:pPr>
      <w:r w:rsidRPr="00DD7077">
        <w:rPr>
          <w:rFonts w:ascii="Times New Roman" w:hAnsi="Times New Roman" w:cs="Times New Roman"/>
          <w:b/>
          <w:bCs/>
        </w:rPr>
        <w:t>About the Competition</w:t>
      </w:r>
    </w:p>
    <w:p w14:paraId="633D905A" w14:textId="77777777" w:rsidR="00DD7077" w:rsidRPr="00DD7077" w:rsidRDefault="00DD7077" w:rsidP="00885E75">
      <w:pPr>
        <w:jc w:val="both"/>
        <w:rPr>
          <w:rFonts w:ascii="Times New Roman" w:hAnsi="Times New Roman" w:cs="Times New Roman"/>
        </w:rPr>
      </w:pPr>
      <w:r w:rsidRPr="00DD7077">
        <w:rPr>
          <w:rFonts w:ascii="Times New Roman" w:hAnsi="Times New Roman" w:cs="Times New Roman"/>
        </w:rPr>
        <w:t>Are you fascinated by the invisible flow of electrons that powers our world? Do you love solving circuit puzzles and exploring how voltage, current, and resistance interact to bring technology to life?</w:t>
      </w:r>
    </w:p>
    <w:p w14:paraId="4BD7CA20" w14:textId="441BAACB" w:rsidR="00DD7077" w:rsidRPr="00DD7077" w:rsidRDefault="00DD7077" w:rsidP="00885E75">
      <w:pPr>
        <w:jc w:val="both"/>
        <w:rPr>
          <w:rFonts w:ascii="Times New Roman" w:hAnsi="Times New Roman" w:cs="Times New Roman"/>
        </w:rPr>
      </w:pPr>
      <w:r w:rsidRPr="00DD7077">
        <w:rPr>
          <w:rFonts w:ascii="Times New Roman" w:hAnsi="Times New Roman" w:cs="Times New Roman"/>
        </w:rPr>
        <w:t xml:space="preserve">Welcome to the </w:t>
      </w:r>
      <w:r w:rsidRPr="00DD7077">
        <w:rPr>
          <w:rFonts w:ascii="Times New Roman" w:hAnsi="Times New Roman" w:cs="Times New Roman"/>
          <w:b/>
          <w:bCs/>
        </w:rPr>
        <w:t>Circuit Solution Co</w:t>
      </w:r>
      <w:r w:rsidR="00EE5945">
        <w:rPr>
          <w:rFonts w:ascii="Times New Roman" w:hAnsi="Times New Roman" w:cs="Times New Roman"/>
          <w:b/>
          <w:bCs/>
        </w:rPr>
        <w:t>ntest</w:t>
      </w:r>
      <w:r w:rsidRPr="00DD7077">
        <w:rPr>
          <w:rFonts w:ascii="Times New Roman" w:hAnsi="Times New Roman" w:cs="Times New Roman"/>
        </w:rPr>
        <w:t xml:space="preserve">, where your technical knowledge meets innovation and creativity! This is your chance to </w:t>
      </w:r>
      <w:r w:rsidRPr="00DD7077">
        <w:rPr>
          <w:rFonts w:ascii="Times New Roman" w:hAnsi="Times New Roman" w:cs="Times New Roman"/>
          <w:b/>
          <w:bCs/>
        </w:rPr>
        <w:t>showcase your problem-solving skills</w:t>
      </w:r>
      <w:r w:rsidRPr="00DD7077">
        <w:rPr>
          <w:rFonts w:ascii="Times New Roman" w:hAnsi="Times New Roman" w:cs="Times New Roman"/>
        </w:rPr>
        <w:t xml:space="preserve">, </w:t>
      </w:r>
      <w:r w:rsidRPr="00DD7077">
        <w:rPr>
          <w:rFonts w:ascii="Times New Roman" w:hAnsi="Times New Roman" w:cs="Times New Roman"/>
          <w:b/>
          <w:bCs/>
        </w:rPr>
        <w:t>challenge your understanding of DC and AC circuits</w:t>
      </w:r>
      <w:r w:rsidRPr="00DD7077">
        <w:rPr>
          <w:rFonts w:ascii="Times New Roman" w:hAnsi="Times New Roman" w:cs="Times New Roman"/>
        </w:rPr>
        <w:t xml:space="preserve">, and </w:t>
      </w:r>
      <w:r w:rsidRPr="00DD7077">
        <w:rPr>
          <w:rFonts w:ascii="Times New Roman" w:hAnsi="Times New Roman" w:cs="Times New Roman"/>
          <w:b/>
          <w:bCs/>
        </w:rPr>
        <w:t>stand out as a true tech enthusiast</w:t>
      </w:r>
      <w:r w:rsidRPr="00DD7077">
        <w:rPr>
          <w:rFonts w:ascii="Times New Roman" w:hAnsi="Times New Roman" w:cs="Times New Roman"/>
        </w:rPr>
        <w:t xml:space="preserve"> among your peers.</w:t>
      </w:r>
    </w:p>
    <w:p w14:paraId="21F6ED82" w14:textId="22ACF328" w:rsidR="00DD7077" w:rsidRPr="00DD7077" w:rsidRDefault="00DD7077" w:rsidP="00EE5945">
      <w:pPr>
        <w:jc w:val="both"/>
        <w:rPr>
          <w:rFonts w:ascii="Times New Roman" w:hAnsi="Times New Roman" w:cs="Times New Roman"/>
        </w:rPr>
      </w:pPr>
      <w:r w:rsidRPr="00DD7077">
        <w:rPr>
          <w:rFonts w:ascii="Times New Roman" w:hAnsi="Times New Roman" w:cs="Times New Roman"/>
        </w:rPr>
        <w:t>Join us for an electrifying experience — where every connection counts and every spark of insight brings you closer to victory. Let’s build, analyze, and discover the beauty of circuits together!</w:t>
      </w:r>
    </w:p>
    <w:p w14:paraId="19025498" w14:textId="714127AF" w:rsidR="00DD7077" w:rsidRPr="00DD7077" w:rsidRDefault="00DD7077" w:rsidP="00DD7077">
      <w:pPr>
        <w:rPr>
          <w:rFonts w:ascii="Times New Roman" w:hAnsi="Times New Roman" w:cs="Times New Roman"/>
          <w:b/>
          <w:bCs/>
        </w:rPr>
      </w:pPr>
      <w:r w:rsidRPr="00DD7077">
        <w:rPr>
          <w:rFonts w:ascii="Times New Roman" w:hAnsi="Times New Roman" w:cs="Times New Roman"/>
          <w:b/>
          <w:bCs/>
        </w:rPr>
        <w:t>Competition Format</w:t>
      </w:r>
    </w:p>
    <w:p w14:paraId="0973FFD2" w14:textId="77777777" w:rsidR="00DD7077" w:rsidRPr="00DD7077" w:rsidRDefault="00DD7077" w:rsidP="00EE5945">
      <w:pPr>
        <w:numPr>
          <w:ilvl w:val="0"/>
          <w:numId w:val="5"/>
        </w:numPr>
        <w:spacing w:after="0"/>
        <w:rPr>
          <w:rFonts w:ascii="Times New Roman" w:hAnsi="Times New Roman" w:cs="Times New Roman"/>
        </w:rPr>
      </w:pPr>
      <w:r w:rsidRPr="00DD7077">
        <w:rPr>
          <w:rFonts w:ascii="Times New Roman" w:hAnsi="Times New Roman" w:cs="Times New Roman"/>
          <w:b/>
          <w:bCs/>
        </w:rPr>
        <w:t>Duration:</w:t>
      </w:r>
      <w:r w:rsidRPr="00DD7077">
        <w:rPr>
          <w:rFonts w:ascii="Times New Roman" w:hAnsi="Times New Roman" w:cs="Times New Roman"/>
        </w:rPr>
        <w:t xml:space="preserve"> 60 minutes</w:t>
      </w:r>
    </w:p>
    <w:p w14:paraId="4229E265" w14:textId="77777777" w:rsidR="00DD7077" w:rsidRPr="00DD7077" w:rsidRDefault="00DD7077" w:rsidP="00EE5945">
      <w:pPr>
        <w:numPr>
          <w:ilvl w:val="0"/>
          <w:numId w:val="5"/>
        </w:numPr>
        <w:spacing w:after="0"/>
        <w:rPr>
          <w:rFonts w:ascii="Times New Roman" w:hAnsi="Times New Roman" w:cs="Times New Roman"/>
        </w:rPr>
      </w:pPr>
      <w:r w:rsidRPr="00DD7077">
        <w:rPr>
          <w:rFonts w:ascii="Times New Roman" w:hAnsi="Times New Roman" w:cs="Times New Roman"/>
          <w:b/>
          <w:bCs/>
        </w:rPr>
        <w:t>Total Marks:</w:t>
      </w:r>
      <w:r w:rsidRPr="00DD7077">
        <w:rPr>
          <w:rFonts w:ascii="Times New Roman" w:hAnsi="Times New Roman" w:cs="Times New Roman"/>
        </w:rPr>
        <w:t xml:space="preserve"> 50</w:t>
      </w:r>
    </w:p>
    <w:p w14:paraId="5BDF24FD" w14:textId="77777777" w:rsidR="00DD7077" w:rsidRPr="00DD7077" w:rsidRDefault="00DD7077" w:rsidP="00EE5945">
      <w:pPr>
        <w:numPr>
          <w:ilvl w:val="0"/>
          <w:numId w:val="5"/>
        </w:numPr>
        <w:spacing w:after="0"/>
        <w:rPr>
          <w:rFonts w:ascii="Times New Roman" w:hAnsi="Times New Roman" w:cs="Times New Roman"/>
        </w:rPr>
      </w:pPr>
      <w:r w:rsidRPr="00DD7077">
        <w:rPr>
          <w:rFonts w:ascii="Times New Roman" w:hAnsi="Times New Roman" w:cs="Times New Roman"/>
          <w:b/>
          <w:bCs/>
        </w:rPr>
        <w:t>Question Types:</w:t>
      </w:r>
    </w:p>
    <w:p w14:paraId="1A9AF81F" w14:textId="77777777" w:rsidR="00DD7077" w:rsidRPr="00DD7077" w:rsidRDefault="00DD7077" w:rsidP="00EE5945">
      <w:pPr>
        <w:numPr>
          <w:ilvl w:val="1"/>
          <w:numId w:val="5"/>
        </w:numPr>
        <w:spacing w:after="0"/>
        <w:rPr>
          <w:rFonts w:ascii="Times New Roman" w:hAnsi="Times New Roman" w:cs="Times New Roman"/>
        </w:rPr>
      </w:pPr>
      <w:r w:rsidRPr="00DD7077">
        <w:rPr>
          <w:rFonts w:ascii="Times New Roman" w:hAnsi="Times New Roman" w:cs="Times New Roman"/>
          <w:b/>
          <w:bCs/>
        </w:rPr>
        <w:t>10 Multiple Choice Questions (2 marks each)</w:t>
      </w:r>
    </w:p>
    <w:p w14:paraId="462D7A8E" w14:textId="77777777" w:rsidR="00DD7077" w:rsidRPr="00DD7077" w:rsidRDefault="00DD7077" w:rsidP="00EE5945">
      <w:pPr>
        <w:numPr>
          <w:ilvl w:val="1"/>
          <w:numId w:val="5"/>
        </w:numPr>
        <w:spacing w:after="0"/>
        <w:rPr>
          <w:rFonts w:ascii="Times New Roman" w:hAnsi="Times New Roman" w:cs="Times New Roman"/>
        </w:rPr>
      </w:pPr>
      <w:r w:rsidRPr="00DD7077">
        <w:rPr>
          <w:rFonts w:ascii="Times New Roman" w:hAnsi="Times New Roman" w:cs="Times New Roman"/>
          <w:b/>
          <w:bCs/>
        </w:rPr>
        <w:t>5 Analytical Questions (6 marks each)</w:t>
      </w:r>
    </w:p>
    <w:p w14:paraId="59C36364" w14:textId="77777777" w:rsidR="00DD7077" w:rsidRPr="00DD7077" w:rsidRDefault="00DD7077" w:rsidP="00EE5945">
      <w:pPr>
        <w:numPr>
          <w:ilvl w:val="0"/>
          <w:numId w:val="5"/>
        </w:numPr>
        <w:spacing w:after="0"/>
        <w:rPr>
          <w:rFonts w:ascii="Times New Roman" w:hAnsi="Times New Roman" w:cs="Times New Roman"/>
        </w:rPr>
      </w:pPr>
      <w:r w:rsidRPr="00DD7077">
        <w:rPr>
          <w:rFonts w:ascii="Times New Roman" w:hAnsi="Times New Roman" w:cs="Times New Roman"/>
          <w:b/>
          <w:bCs/>
        </w:rPr>
        <w:t>Syllabus Coverage:</w:t>
      </w:r>
      <w:r w:rsidRPr="00DD7077">
        <w:rPr>
          <w:rFonts w:ascii="Times New Roman" w:hAnsi="Times New Roman" w:cs="Times New Roman"/>
        </w:rPr>
        <w:t xml:space="preserve"> DC and AC Electrical Circuits</w:t>
      </w:r>
    </w:p>
    <w:p w14:paraId="2CF821DB" w14:textId="337291DC" w:rsidR="00DD7077" w:rsidRDefault="00DD7077" w:rsidP="00DD7077">
      <w:pPr>
        <w:numPr>
          <w:ilvl w:val="0"/>
          <w:numId w:val="5"/>
        </w:numPr>
        <w:spacing w:after="0"/>
        <w:rPr>
          <w:rFonts w:ascii="Times New Roman" w:hAnsi="Times New Roman" w:cs="Times New Roman"/>
        </w:rPr>
      </w:pPr>
      <w:r w:rsidRPr="00DD7077">
        <w:rPr>
          <w:rFonts w:ascii="Times New Roman" w:hAnsi="Times New Roman" w:cs="Times New Roman"/>
          <w:b/>
          <w:bCs/>
        </w:rPr>
        <w:t>Note:</w:t>
      </w:r>
      <w:r w:rsidRPr="00DD7077">
        <w:rPr>
          <w:rFonts w:ascii="Times New Roman" w:hAnsi="Times New Roman" w:cs="Times New Roman"/>
        </w:rPr>
        <w:t xml:space="preserve"> Answers must be written in the provided question paper space. No extra sheets will be supplied.</w:t>
      </w:r>
      <w:r w:rsidR="00EE5945">
        <w:rPr>
          <w:rFonts w:ascii="Times New Roman" w:hAnsi="Times New Roman" w:cs="Times New Roman"/>
        </w:rPr>
        <w:t xml:space="preserve"> </w:t>
      </w:r>
    </w:p>
    <w:p w14:paraId="4BD41320" w14:textId="77777777" w:rsidR="00EE5945" w:rsidRPr="00DD7077" w:rsidRDefault="00EE5945" w:rsidP="00EE5945">
      <w:pPr>
        <w:spacing w:after="0"/>
        <w:ind w:left="720"/>
        <w:rPr>
          <w:rFonts w:ascii="Times New Roman" w:hAnsi="Times New Roman" w:cs="Times New Roman"/>
        </w:rPr>
      </w:pPr>
    </w:p>
    <w:p w14:paraId="46379956" w14:textId="4D527ADD" w:rsidR="00DD7077" w:rsidRPr="00DD7077" w:rsidRDefault="00DD7077" w:rsidP="00DD7077">
      <w:pPr>
        <w:rPr>
          <w:rFonts w:ascii="Times New Roman" w:hAnsi="Times New Roman" w:cs="Times New Roman"/>
          <w:b/>
          <w:bCs/>
        </w:rPr>
      </w:pPr>
      <w:r w:rsidRPr="00DD7077">
        <w:rPr>
          <w:rFonts w:ascii="Times New Roman" w:hAnsi="Times New Roman" w:cs="Times New Roman"/>
          <w:b/>
          <w:bCs/>
        </w:rPr>
        <w:t>Registration &amp; Payment Instructions</w:t>
      </w:r>
      <w:r w:rsidR="00EE5945">
        <w:rPr>
          <w:rFonts w:ascii="Times New Roman" w:hAnsi="Times New Roman" w:cs="Times New Roman"/>
          <w:b/>
          <w:bCs/>
        </w:rPr>
        <w:t xml:space="preserve"> </w:t>
      </w:r>
    </w:p>
    <w:p w14:paraId="5E025CB8" w14:textId="77777777" w:rsidR="00DD7077" w:rsidRPr="00DD7077" w:rsidRDefault="00DD7077" w:rsidP="00DD7077">
      <w:pPr>
        <w:rPr>
          <w:rFonts w:ascii="Times New Roman" w:hAnsi="Times New Roman" w:cs="Times New Roman"/>
        </w:rPr>
      </w:pPr>
      <w:r w:rsidRPr="00DD7077">
        <w:rPr>
          <w:rFonts w:ascii="Times New Roman" w:hAnsi="Times New Roman" w:cs="Times New Roman"/>
          <w:b/>
          <w:bCs/>
        </w:rPr>
        <w:lastRenderedPageBreak/>
        <w:t>Step 1: Payment (50 Taka)</w:t>
      </w:r>
      <w:r w:rsidRPr="00DD7077">
        <w:rPr>
          <w:rFonts w:ascii="Times New Roman" w:hAnsi="Times New Roman" w:cs="Times New Roman"/>
        </w:rPr>
        <w:br/>
        <w:t xml:space="preserve">Send your registration fee via </w:t>
      </w:r>
      <w:r w:rsidRPr="00DD7077">
        <w:rPr>
          <w:rFonts w:ascii="Times New Roman" w:hAnsi="Times New Roman" w:cs="Times New Roman"/>
          <w:b/>
          <w:bCs/>
        </w:rPr>
        <w:t>Send Money</w:t>
      </w:r>
      <w:r w:rsidRPr="00DD7077">
        <w:rPr>
          <w:rFonts w:ascii="Times New Roman" w:hAnsi="Times New Roman" w:cs="Times New Roman"/>
        </w:rPr>
        <w:t xml:space="preserve"> to one of the following numbers:</w:t>
      </w:r>
    </w:p>
    <w:p w14:paraId="1BABEEF0" w14:textId="77777777" w:rsidR="00DD7077" w:rsidRPr="00DD7077" w:rsidRDefault="00DD7077" w:rsidP="00DD7077">
      <w:pPr>
        <w:numPr>
          <w:ilvl w:val="0"/>
          <w:numId w:val="6"/>
        </w:numPr>
        <w:rPr>
          <w:rFonts w:ascii="Times New Roman" w:hAnsi="Times New Roman" w:cs="Times New Roman"/>
        </w:rPr>
      </w:pPr>
      <w:proofErr w:type="spellStart"/>
      <w:r w:rsidRPr="00DD7077">
        <w:rPr>
          <w:rFonts w:ascii="Times New Roman" w:hAnsi="Times New Roman" w:cs="Times New Roman"/>
          <w:b/>
          <w:bCs/>
        </w:rPr>
        <w:t>Bkash</w:t>
      </w:r>
      <w:proofErr w:type="spellEnd"/>
      <w:r w:rsidRPr="00DD7077">
        <w:rPr>
          <w:rFonts w:ascii="Times New Roman" w:hAnsi="Times New Roman" w:cs="Times New Roman"/>
          <w:b/>
          <w:bCs/>
        </w:rPr>
        <w:t>:</w:t>
      </w:r>
      <w:r w:rsidRPr="00DD7077">
        <w:rPr>
          <w:rFonts w:ascii="Times New Roman" w:hAnsi="Times New Roman" w:cs="Times New Roman"/>
        </w:rPr>
        <w:t xml:space="preserve"> 01647567624</w:t>
      </w:r>
    </w:p>
    <w:p w14:paraId="2DFA3CD6" w14:textId="77777777" w:rsidR="00DD7077" w:rsidRPr="00DD7077" w:rsidRDefault="00DD7077" w:rsidP="00DD7077">
      <w:pPr>
        <w:numPr>
          <w:ilvl w:val="0"/>
          <w:numId w:val="6"/>
        </w:numPr>
        <w:rPr>
          <w:rFonts w:ascii="Times New Roman" w:hAnsi="Times New Roman" w:cs="Times New Roman"/>
        </w:rPr>
      </w:pPr>
      <w:r w:rsidRPr="00DD7077">
        <w:rPr>
          <w:rFonts w:ascii="Times New Roman" w:hAnsi="Times New Roman" w:cs="Times New Roman"/>
          <w:b/>
          <w:bCs/>
        </w:rPr>
        <w:t>Nagad:</w:t>
      </w:r>
      <w:r w:rsidRPr="00DD7077">
        <w:rPr>
          <w:rFonts w:ascii="Times New Roman" w:hAnsi="Times New Roman" w:cs="Times New Roman"/>
        </w:rPr>
        <w:t xml:space="preserve"> 01866655486</w:t>
      </w:r>
    </w:p>
    <w:p w14:paraId="73FCBACD" w14:textId="77777777" w:rsidR="00DD7077" w:rsidRPr="00DD7077" w:rsidRDefault="00DD7077" w:rsidP="00DD7077">
      <w:pPr>
        <w:rPr>
          <w:rFonts w:ascii="Times New Roman" w:hAnsi="Times New Roman" w:cs="Times New Roman"/>
        </w:rPr>
      </w:pPr>
      <w:r w:rsidRPr="00DD7077">
        <w:rPr>
          <w:rFonts w:ascii="Times New Roman" w:hAnsi="Times New Roman" w:cs="Times New Roman"/>
          <w:b/>
          <w:bCs/>
        </w:rPr>
        <w:t>Step 2: Submit Transaction ID</w:t>
      </w:r>
      <w:r w:rsidRPr="00DD7077">
        <w:rPr>
          <w:rFonts w:ascii="Times New Roman" w:hAnsi="Times New Roman" w:cs="Times New Roman"/>
        </w:rPr>
        <w:br/>
        <w:t xml:space="preserve">After payment, include your </w:t>
      </w:r>
      <w:r w:rsidRPr="00DD7077">
        <w:rPr>
          <w:rFonts w:ascii="Times New Roman" w:hAnsi="Times New Roman" w:cs="Times New Roman"/>
          <w:b/>
          <w:bCs/>
        </w:rPr>
        <w:t>Transaction ID</w:t>
      </w:r>
      <w:r w:rsidRPr="00DD7077">
        <w:rPr>
          <w:rFonts w:ascii="Times New Roman" w:hAnsi="Times New Roman" w:cs="Times New Roman"/>
        </w:rPr>
        <w:t xml:space="preserve"> in the Google Form to confirm your registration.</w:t>
      </w:r>
    </w:p>
    <w:p w14:paraId="61C87B3C" w14:textId="6F5F88AA" w:rsidR="00DD7077" w:rsidRPr="00DD7077" w:rsidRDefault="00DD7077" w:rsidP="00DD7077">
      <w:pPr>
        <w:rPr>
          <w:rFonts w:ascii="Times New Roman" w:hAnsi="Times New Roman" w:cs="Times New Roman"/>
        </w:rPr>
      </w:pPr>
      <w:r w:rsidRPr="00DD7077">
        <w:rPr>
          <w:rFonts w:ascii="Segoe UI Emoji" w:hAnsi="Segoe UI Emoji" w:cs="Segoe UI Emoji"/>
        </w:rPr>
        <w:t>📅</w:t>
      </w:r>
      <w:r w:rsidRPr="00DD7077">
        <w:rPr>
          <w:rFonts w:ascii="Times New Roman" w:hAnsi="Times New Roman" w:cs="Times New Roman"/>
        </w:rPr>
        <w:t xml:space="preserve"> </w:t>
      </w:r>
      <w:r w:rsidRPr="00DD7077">
        <w:rPr>
          <w:rFonts w:ascii="Times New Roman" w:hAnsi="Times New Roman" w:cs="Times New Roman"/>
          <w:b/>
          <w:bCs/>
        </w:rPr>
        <w:t>Deadline:</w:t>
      </w:r>
      <w:r w:rsidRPr="00DD7077">
        <w:rPr>
          <w:rFonts w:ascii="Times New Roman" w:hAnsi="Times New Roman" w:cs="Times New Roman"/>
        </w:rPr>
        <w:t xml:space="preserve"> 23rd November 2025 (Sunday)</w:t>
      </w:r>
    </w:p>
    <w:p w14:paraId="4D9ACBF0" w14:textId="29B47E9D" w:rsidR="001E2118" w:rsidRPr="00E534CC" w:rsidRDefault="00DD7077" w:rsidP="001E2118">
      <w:pPr>
        <w:rPr>
          <w:rFonts w:ascii="Times New Roman" w:hAnsi="Times New Roman" w:cs="Times New Roman"/>
        </w:rPr>
      </w:pPr>
      <w:r w:rsidRPr="00DD7077">
        <w:rPr>
          <w:rFonts w:ascii="Times New Roman" w:hAnsi="Times New Roman" w:cs="Times New Roman"/>
        </w:rPr>
        <w:t>Don’t miss this opportunity to test your electrical intuition and creativity!</w:t>
      </w:r>
      <w:r w:rsidRPr="00DD7077">
        <w:rPr>
          <w:rFonts w:ascii="Times New Roman" w:hAnsi="Times New Roman" w:cs="Times New Roman"/>
        </w:rPr>
        <w:br/>
        <w:t xml:space="preserve">Be the spark that lights up TECH FEST 2025 — </w:t>
      </w:r>
      <w:r w:rsidRPr="00DD7077">
        <w:rPr>
          <w:rFonts w:ascii="Times New Roman" w:hAnsi="Times New Roman" w:cs="Times New Roman"/>
          <w:b/>
          <w:bCs/>
        </w:rPr>
        <w:t>register now and let your brilliance flow!</w:t>
      </w:r>
      <w:r w:rsidR="00E534CC">
        <w:rPr>
          <w:rFonts w:ascii="Times New Roman" w:hAnsi="Times New Roman" w:cs="Times New Roman"/>
          <w:b/>
          <w:bCs/>
        </w:rPr>
        <w:t xml:space="preserve"> </w:t>
      </w:r>
    </w:p>
    <w:sectPr w:rsidR="001E2118" w:rsidRPr="00E53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51F8F"/>
    <w:multiLevelType w:val="multilevel"/>
    <w:tmpl w:val="DB0C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418FC"/>
    <w:multiLevelType w:val="multilevel"/>
    <w:tmpl w:val="C94032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00E4A"/>
    <w:multiLevelType w:val="multilevel"/>
    <w:tmpl w:val="E2FA2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D17A2"/>
    <w:multiLevelType w:val="hybridMultilevel"/>
    <w:tmpl w:val="A4D6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AA2BE4"/>
    <w:multiLevelType w:val="multilevel"/>
    <w:tmpl w:val="0F6E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5603C1"/>
    <w:multiLevelType w:val="multilevel"/>
    <w:tmpl w:val="6812F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83A1F"/>
    <w:multiLevelType w:val="multilevel"/>
    <w:tmpl w:val="E2F80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6446A"/>
    <w:multiLevelType w:val="multilevel"/>
    <w:tmpl w:val="AFF2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716FD5"/>
    <w:multiLevelType w:val="multilevel"/>
    <w:tmpl w:val="1F20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0A11D7"/>
    <w:multiLevelType w:val="multilevel"/>
    <w:tmpl w:val="4C06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8492759">
    <w:abstractNumId w:val="1"/>
  </w:num>
  <w:num w:numId="2" w16cid:durableId="24525127">
    <w:abstractNumId w:val="9"/>
  </w:num>
  <w:num w:numId="3" w16cid:durableId="145359369">
    <w:abstractNumId w:val="3"/>
  </w:num>
  <w:num w:numId="4" w16cid:durableId="1768230270">
    <w:abstractNumId w:val="7"/>
  </w:num>
  <w:num w:numId="5" w16cid:durableId="1127356999">
    <w:abstractNumId w:val="6"/>
  </w:num>
  <w:num w:numId="6" w16cid:durableId="851454099">
    <w:abstractNumId w:val="8"/>
  </w:num>
  <w:num w:numId="7" w16cid:durableId="1092355907">
    <w:abstractNumId w:val="4"/>
  </w:num>
  <w:num w:numId="8" w16cid:durableId="1605385110">
    <w:abstractNumId w:val="5"/>
  </w:num>
  <w:num w:numId="9" w16cid:durableId="695154251">
    <w:abstractNumId w:val="2"/>
  </w:num>
  <w:num w:numId="10" w16cid:durableId="470294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BF"/>
    <w:rsid w:val="00021349"/>
    <w:rsid w:val="0003241D"/>
    <w:rsid w:val="000D030B"/>
    <w:rsid w:val="001B2240"/>
    <w:rsid w:val="001E2118"/>
    <w:rsid w:val="001F06E7"/>
    <w:rsid w:val="00392988"/>
    <w:rsid w:val="00415334"/>
    <w:rsid w:val="004D0C95"/>
    <w:rsid w:val="0054726B"/>
    <w:rsid w:val="00573C91"/>
    <w:rsid w:val="005F2045"/>
    <w:rsid w:val="006077AB"/>
    <w:rsid w:val="006B516A"/>
    <w:rsid w:val="007A6909"/>
    <w:rsid w:val="007F061D"/>
    <w:rsid w:val="008353BF"/>
    <w:rsid w:val="008776B8"/>
    <w:rsid w:val="00885E75"/>
    <w:rsid w:val="00940BB8"/>
    <w:rsid w:val="009A602A"/>
    <w:rsid w:val="00AA49B7"/>
    <w:rsid w:val="00BF09F6"/>
    <w:rsid w:val="00BF743B"/>
    <w:rsid w:val="00CB6E60"/>
    <w:rsid w:val="00DD0AB3"/>
    <w:rsid w:val="00DD7077"/>
    <w:rsid w:val="00E3768D"/>
    <w:rsid w:val="00E534CC"/>
    <w:rsid w:val="00EE5945"/>
    <w:rsid w:val="00F1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731E"/>
  <w15:chartTrackingRefBased/>
  <w15:docId w15:val="{101B1581-CE0C-4846-B915-F340C2AE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3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3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3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3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3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3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3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3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3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3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3BF"/>
    <w:rPr>
      <w:rFonts w:eastAsiaTheme="majorEastAsia" w:cstheme="majorBidi"/>
      <w:color w:val="272727" w:themeColor="text1" w:themeTint="D8"/>
    </w:rPr>
  </w:style>
  <w:style w:type="paragraph" w:styleId="Title">
    <w:name w:val="Title"/>
    <w:basedOn w:val="Normal"/>
    <w:next w:val="Normal"/>
    <w:link w:val="TitleChar"/>
    <w:uiPriority w:val="10"/>
    <w:qFormat/>
    <w:rsid w:val="00835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3BF"/>
    <w:pPr>
      <w:spacing w:before="160"/>
      <w:jc w:val="center"/>
    </w:pPr>
    <w:rPr>
      <w:i/>
      <w:iCs/>
      <w:color w:val="404040" w:themeColor="text1" w:themeTint="BF"/>
    </w:rPr>
  </w:style>
  <w:style w:type="character" w:customStyle="1" w:styleId="QuoteChar">
    <w:name w:val="Quote Char"/>
    <w:basedOn w:val="DefaultParagraphFont"/>
    <w:link w:val="Quote"/>
    <w:uiPriority w:val="29"/>
    <w:rsid w:val="008353BF"/>
    <w:rPr>
      <w:i/>
      <w:iCs/>
      <w:color w:val="404040" w:themeColor="text1" w:themeTint="BF"/>
    </w:rPr>
  </w:style>
  <w:style w:type="paragraph" w:styleId="ListParagraph">
    <w:name w:val="List Paragraph"/>
    <w:basedOn w:val="Normal"/>
    <w:uiPriority w:val="34"/>
    <w:qFormat/>
    <w:rsid w:val="008353BF"/>
    <w:pPr>
      <w:ind w:left="720"/>
      <w:contextualSpacing/>
    </w:pPr>
  </w:style>
  <w:style w:type="character" w:styleId="IntenseEmphasis">
    <w:name w:val="Intense Emphasis"/>
    <w:basedOn w:val="DefaultParagraphFont"/>
    <w:uiPriority w:val="21"/>
    <w:qFormat/>
    <w:rsid w:val="008353BF"/>
    <w:rPr>
      <w:i/>
      <w:iCs/>
      <w:color w:val="2F5496" w:themeColor="accent1" w:themeShade="BF"/>
    </w:rPr>
  </w:style>
  <w:style w:type="paragraph" w:styleId="IntenseQuote">
    <w:name w:val="Intense Quote"/>
    <w:basedOn w:val="Normal"/>
    <w:next w:val="Normal"/>
    <w:link w:val="IntenseQuoteChar"/>
    <w:uiPriority w:val="30"/>
    <w:qFormat/>
    <w:rsid w:val="00835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3BF"/>
    <w:rPr>
      <w:i/>
      <w:iCs/>
      <w:color w:val="2F5496" w:themeColor="accent1" w:themeShade="BF"/>
    </w:rPr>
  </w:style>
  <w:style w:type="character" w:styleId="IntenseReference">
    <w:name w:val="Intense Reference"/>
    <w:basedOn w:val="DefaultParagraphFont"/>
    <w:uiPriority w:val="32"/>
    <w:qFormat/>
    <w:rsid w:val="008353BF"/>
    <w:rPr>
      <w:b/>
      <w:bCs/>
      <w:smallCaps/>
      <w:color w:val="2F5496" w:themeColor="accent1" w:themeShade="BF"/>
      <w:spacing w:val="5"/>
    </w:rPr>
  </w:style>
  <w:style w:type="character" w:styleId="Hyperlink">
    <w:name w:val="Hyperlink"/>
    <w:basedOn w:val="DefaultParagraphFont"/>
    <w:uiPriority w:val="99"/>
    <w:unhideWhenUsed/>
    <w:rsid w:val="00BF743B"/>
    <w:rPr>
      <w:color w:val="0563C1" w:themeColor="hyperlink"/>
      <w:u w:val="single"/>
    </w:rPr>
  </w:style>
  <w:style w:type="character" w:styleId="UnresolvedMention">
    <w:name w:val="Unresolved Mention"/>
    <w:basedOn w:val="DefaultParagraphFont"/>
    <w:uiPriority w:val="99"/>
    <w:semiHidden/>
    <w:unhideWhenUsed/>
    <w:rsid w:val="00BF7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dCq2fohP_E5F8FouDvK71_GQNFLwKuQh4j-UjzjsqhyrJL0g/view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Raihan Chowdhury</dc:creator>
  <cp:keywords/>
  <dc:description/>
  <cp:lastModifiedBy>Raihan Chowdhury</cp:lastModifiedBy>
  <cp:revision>2</cp:revision>
  <dcterms:created xsi:type="dcterms:W3CDTF">2025-10-28T05:00:00Z</dcterms:created>
  <dcterms:modified xsi:type="dcterms:W3CDTF">2025-10-28T05:00:00Z</dcterms:modified>
</cp:coreProperties>
</file>